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FA" w:rsidRDefault="005F2554">
      <w:r>
        <w:rPr>
          <w:noProof/>
        </w:rPr>
        <w:drawing>
          <wp:inline distT="0" distB="0" distL="0" distR="0" wp14:anchorId="39EF18EE" wp14:editId="32F9A84E">
            <wp:extent cx="9775371" cy="6455229"/>
            <wp:effectExtent l="0" t="0" r="16510" b="222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18B8" w:rsidRPr="00561C4B" w:rsidRDefault="003418B8">
      <w:pPr>
        <w:rPr>
          <w:b/>
          <w:sz w:val="28"/>
          <w:szCs w:val="28"/>
          <w:u w:val="single"/>
        </w:rPr>
      </w:pPr>
      <w:r w:rsidRPr="00561C4B">
        <w:rPr>
          <w:rFonts w:hint="eastAsia"/>
          <w:b/>
          <w:sz w:val="28"/>
          <w:szCs w:val="28"/>
          <w:u w:val="single"/>
        </w:rPr>
        <w:lastRenderedPageBreak/>
        <w:t>調査の概要</w:t>
      </w:r>
    </w:p>
    <w:p w:rsidR="00561C4B" w:rsidRDefault="003418B8">
      <w:r>
        <w:rPr>
          <w:rFonts w:hint="eastAsia"/>
        </w:rPr>
        <w:t xml:space="preserve">　</w:t>
      </w:r>
    </w:p>
    <w:p w:rsidR="003418B8" w:rsidRPr="00561C4B" w:rsidRDefault="003418B8" w:rsidP="00561C4B">
      <w:pPr>
        <w:ind w:firstLineChars="100" w:firstLine="211"/>
        <w:rPr>
          <w:b/>
        </w:rPr>
      </w:pPr>
      <w:r w:rsidRPr="00561C4B">
        <w:rPr>
          <w:rFonts w:hint="eastAsia"/>
          <w:b/>
        </w:rPr>
        <w:t>・調査目的</w:t>
      </w:r>
    </w:p>
    <w:p w:rsidR="003418B8" w:rsidRDefault="003418B8">
      <w:r>
        <w:rPr>
          <w:rFonts w:hint="eastAsia"/>
        </w:rPr>
        <w:t xml:space="preserve">　　　放課後等デイサービス・児童発達支援のサービスの質に関して、利用児童の保護者の意見や評価を受け、今後の運営に役立てるための基礎資料とするため。</w:t>
      </w:r>
    </w:p>
    <w:p w:rsidR="00670DA3" w:rsidRDefault="003418B8">
      <w:r>
        <w:rPr>
          <w:rFonts w:hint="eastAsia"/>
        </w:rPr>
        <w:t xml:space="preserve">　</w:t>
      </w:r>
    </w:p>
    <w:p w:rsidR="003418B8" w:rsidRPr="00561C4B" w:rsidRDefault="003418B8">
      <w:pPr>
        <w:rPr>
          <w:b/>
        </w:rPr>
      </w:pPr>
      <w:r w:rsidRPr="00561C4B">
        <w:rPr>
          <w:rFonts w:hint="eastAsia"/>
          <w:b/>
        </w:rPr>
        <w:t>・アンケート配布・回収状況</w:t>
      </w:r>
    </w:p>
    <w:p w:rsidR="003418B8" w:rsidRDefault="003418B8">
      <w:r>
        <w:rPr>
          <w:rFonts w:hint="eastAsia"/>
        </w:rPr>
        <w:t xml:space="preserve">　　　アンケート対象者　　</w:t>
      </w:r>
      <w:r w:rsidR="005F2554">
        <w:rPr>
          <w:rFonts w:hint="eastAsia"/>
        </w:rPr>
        <w:t>8</w:t>
      </w:r>
      <w:r>
        <w:rPr>
          <w:rFonts w:hint="eastAsia"/>
        </w:rPr>
        <w:t>名</w:t>
      </w:r>
    </w:p>
    <w:p w:rsidR="003418B8" w:rsidRDefault="001822E1">
      <w:r>
        <w:rPr>
          <w:rFonts w:hint="eastAsia"/>
        </w:rPr>
        <w:t xml:space="preserve">　　　アンケート回答者数</w:t>
      </w:r>
      <w:r w:rsidR="00EA5A9F">
        <w:rPr>
          <w:rFonts w:hint="eastAsia"/>
        </w:rPr>
        <w:t xml:space="preserve"> </w:t>
      </w:r>
      <w:r w:rsidR="005F2554">
        <w:rPr>
          <w:rFonts w:hint="eastAsia"/>
        </w:rPr>
        <w:t xml:space="preserve">　</w:t>
      </w:r>
      <w:r w:rsidR="005F2554">
        <w:rPr>
          <w:rFonts w:hint="eastAsia"/>
        </w:rPr>
        <w:t>7</w:t>
      </w:r>
      <w:r>
        <w:rPr>
          <w:rFonts w:hint="eastAsia"/>
        </w:rPr>
        <w:t>名（回答率</w:t>
      </w:r>
      <w:r w:rsidR="0024785D">
        <w:rPr>
          <w:rFonts w:hint="eastAsia"/>
        </w:rPr>
        <w:t>約</w:t>
      </w:r>
      <w:r w:rsidR="005F2554">
        <w:rPr>
          <w:rFonts w:hint="eastAsia"/>
        </w:rPr>
        <w:t>87.5</w:t>
      </w:r>
      <w:r>
        <w:rPr>
          <w:rFonts w:hint="eastAsia"/>
        </w:rPr>
        <w:t>％）</w:t>
      </w:r>
    </w:p>
    <w:p w:rsidR="00670DA3" w:rsidRDefault="00670DA3" w:rsidP="00670DA3">
      <w:pPr>
        <w:ind w:firstLineChars="100" w:firstLine="211"/>
        <w:rPr>
          <w:b/>
        </w:rPr>
      </w:pPr>
    </w:p>
    <w:p w:rsidR="00670DA3" w:rsidRPr="00561C4B" w:rsidRDefault="00670DA3" w:rsidP="00670DA3">
      <w:pPr>
        <w:ind w:firstLineChars="100" w:firstLine="211"/>
        <w:rPr>
          <w:b/>
        </w:rPr>
      </w:pPr>
      <w:r w:rsidRPr="00561C4B">
        <w:rPr>
          <w:rFonts w:hint="eastAsia"/>
          <w:b/>
        </w:rPr>
        <w:t>・ご意見として</w:t>
      </w:r>
    </w:p>
    <w:p w:rsidR="008D3A06" w:rsidRPr="008D3A06" w:rsidRDefault="00053C3E" w:rsidP="00670DA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今回、</w:t>
      </w:r>
      <w:r w:rsidR="008D3A06">
        <w:rPr>
          <w:rFonts w:ascii="ＭＳ Ｐゴシック" w:eastAsia="ＭＳ Ｐゴシック" w:hAnsi="ＭＳ Ｐゴシック" w:cs="ＭＳ Ｐゴシック" w:hint="eastAsia"/>
          <w:color w:val="000000"/>
          <w:kern w:val="0"/>
          <w:sz w:val="20"/>
          <w:szCs w:val="20"/>
        </w:rPr>
        <w:t>ご意見としての記入はありませんでした。</w:t>
      </w:r>
    </w:p>
    <w:p w:rsidR="008463BB" w:rsidRPr="00670DA3" w:rsidRDefault="008463BB"/>
    <w:p w:rsidR="00726887" w:rsidRPr="00561C4B" w:rsidRDefault="001822E1" w:rsidP="00561C4B">
      <w:pPr>
        <w:ind w:firstLineChars="100" w:firstLine="211"/>
        <w:rPr>
          <w:b/>
        </w:rPr>
      </w:pPr>
      <w:r w:rsidRPr="00561C4B">
        <w:rPr>
          <w:rFonts w:hint="eastAsia"/>
          <w:b/>
        </w:rPr>
        <w:t>・</w:t>
      </w:r>
      <w:r w:rsidR="00726887" w:rsidRPr="00561C4B">
        <w:rPr>
          <w:rFonts w:hint="eastAsia"/>
          <w:b/>
        </w:rPr>
        <w:t>アンケート結果からの今後の課題と対応について</w:t>
      </w:r>
    </w:p>
    <w:p w:rsidR="003418B8" w:rsidRDefault="008D3A06" w:rsidP="00C45151">
      <w:pPr>
        <w:ind w:firstLineChars="300" w:firstLine="630"/>
      </w:pPr>
      <w:r>
        <w:rPr>
          <w:rFonts w:hint="eastAsia"/>
        </w:rPr>
        <w:t>バリアフリー化に関しましては、今年度に移転先で完全バリアフリー</w:t>
      </w:r>
      <w:bookmarkStart w:id="0" w:name="_GoBack"/>
      <w:bookmarkEnd w:id="0"/>
      <w:r>
        <w:rPr>
          <w:rFonts w:hint="eastAsia"/>
        </w:rPr>
        <w:t>化が実現できる予定となっております。</w:t>
      </w:r>
    </w:p>
    <w:p w:rsidR="008D3A06" w:rsidRDefault="008D3A06" w:rsidP="00C45151">
      <w:pPr>
        <w:ind w:firstLineChars="300" w:firstLine="630"/>
      </w:pPr>
      <w:r>
        <w:rPr>
          <w:rFonts w:hint="eastAsia"/>
        </w:rPr>
        <w:t>障がいのない児童との交流や、父母会や保護者会等の開催は、新型コロナウイルスの感染対策としてまだ開催の見通しが立たない現状です。</w:t>
      </w:r>
    </w:p>
    <w:p w:rsidR="008D3A06" w:rsidRDefault="008D3A06" w:rsidP="00C45151">
      <w:pPr>
        <w:ind w:firstLineChars="300" w:firstLine="630"/>
      </w:pPr>
      <w:r>
        <w:rPr>
          <w:rFonts w:hint="eastAsia"/>
        </w:rPr>
        <w:t>まだまだ安心できない日々が続いておりますが、ご理解とご協力をお願いいたします。</w:t>
      </w:r>
    </w:p>
    <w:p w:rsidR="008D3A06" w:rsidRPr="008D3A06" w:rsidRDefault="008D3A06" w:rsidP="00C45151">
      <w:pPr>
        <w:ind w:firstLineChars="300" w:firstLine="630"/>
      </w:pPr>
      <w:r>
        <w:rPr>
          <w:rFonts w:hint="eastAsia"/>
        </w:rPr>
        <w:t>ご要望があればオンラインでの開催も視野に入れて検討しておりますので、お気軽にご相談ください。</w:t>
      </w:r>
    </w:p>
    <w:p w:rsidR="003418B8" w:rsidRDefault="003418B8"/>
    <w:p w:rsidR="00561C4B" w:rsidRDefault="00561C4B" w:rsidP="003418B8">
      <w:r>
        <w:rPr>
          <w:rFonts w:hint="eastAsia"/>
        </w:rPr>
        <w:t>☆別紙にて</w:t>
      </w:r>
      <w:r w:rsidRPr="00561C4B">
        <w:rPr>
          <w:rFonts w:hint="eastAsia"/>
          <w:b/>
          <w:u w:val="single"/>
        </w:rPr>
        <w:t>自己評価アンケート結果</w:t>
      </w:r>
      <w:r w:rsidR="00EA5A9F">
        <w:rPr>
          <w:rFonts w:hint="eastAsia"/>
          <w:b/>
          <w:u w:val="single"/>
        </w:rPr>
        <w:t>・児童発達支援保護者向けアンケート結果</w:t>
      </w:r>
      <w:r>
        <w:rPr>
          <w:rFonts w:hint="eastAsia"/>
        </w:rPr>
        <w:t>も添付しています。</w:t>
      </w:r>
    </w:p>
    <w:p w:rsidR="00561C4B" w:rsidRDefault="00561C4B" w:rsidP="003418B8"/>
    <w:p w:rsidR="003418B8" w:rsidRPr="003418B8" w:rsidRDefault="003418B8" w:rsidP="003418B8">
      <w:r w:rsidRPr="003418B8">
        <w:rPr>
          <w:rFonts w:hint="eastAsia"/>
        </w:rPr>
        <w:t>アンケートにご協力いただきました</w:t>
      </w:r>
      <w:r w:rsidR="00561C4B">
        <w:rPr>
          <w:rFonts w:hint="eastAsia"/>
        </w:rPr>
        <w:t>スタッフ、</w:t>
      </w:r>
      <w:r w:rsidRPr="003418B8">
        <w:rPr>
          <w:rFonts w:hint="eastAsia"/>
        </w:rPr>
        <w:t>保護者の皆様方、本当にありがとうございました。</w:t>
      </w:r>
    </w:p>
    <w:p w:rsidR="003418B8" w:rsidRPr="003418B8" w:rsidRDefault="003418B8" w:rsidP="003418B8">
      <w:r w:rsidRPr="003418B8">
        <w:rPr>
          <w:rFonts w:hint="eastAsia"/>
        </w:rPr>
        <w:t>ご意見や結果を今後の支援に活かしていきたいと思います。</w:t>
      </w:r>
    </w:p>
    <w:p w:rsidR="003418B8" w:rsidRPr="003418B8" w:rsidRDefault="003418B8">
      <w:r w:rsidRPr="003418B8">
        <w:rPr>
          <w:rFonts w:hint="eastAsia"/>
        </w:rPr>
        <w:t>今後とも宜しくお願い致します。</w:t>
      </w:r>
    </w:p>
    <w:sectPr w:rsidR="003418B8" w:rsidRPr="003418B8" w:rsidSect="003F03F6">
      <w:headerReference w:type="default" r:id="rId9"/>
      <w:pgSz w:w="16838" w:h="11906" w:orient="landscape"/>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66" w:rsidRDefault="00522066" w:rsidP="00BD42DF">
      <w:r>
        <w:separator/>
      </w:r>
    </w:p>
  </w:endnote>
  <w:endnote w:type="continuationSeparator" w:id="0">
    <w:p w:rsidR="00522066" w:rsidRDefault="00522066" w:rsidP="00BD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66" w:rsidRDefault="00522066" w:rsidP="00BD42DF">
      <w:r>
        <w:separator/>
      </w:r>
    </w:p>
  </w:footnote>
  <w:footnote w:type="continuationSeparator" w:id="0">
    <w:p w:rsidR="00522066" w:rsidRDefault="00522066" w:rsidP="00BD4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DF" w:rsidRPr="00BD42DF" w:rsidRDefault="00B64AF6" w:rsidP="00B64AF6">
    <w:pPr>
      <w:pStyle w:val="a5"/>
      <w:jc w:val="center"/>
      <w:rPr>
        <w:b/>
        <w:sz w:val="24"/>
        <w:szCs w:val="24"/>
      </w:rPr>
    </w:pPr>
    <w:r>
      <w:rPr>
        <w:rFonts w:hint="eastAsia"/>
        <w:b/>
        <w:sz w:val="24"/>
        <w:szCs w:val="24"/>
      </w:rPr>
      <w:t>令和</w:t>
    </w:r>
    <w:r w:rsidR="005F2554">
      <w:rPr>
        <w:rFonts w:hint="eastAsia"/>
        <w:b/>
        <w:sz w:val="24"/>
        <w:szCs w:val="24"/>
      </w:rPr>
      <w:t>3</w:t>
    </w:r>
    <w:r w:rsidR="00BD42DF" w:rsidRPr="00BD42DF">
      <w:rPr>
        <w:rFonts w:hint="eastAsia"/>
        <w:b/>
        <w:sz w:val="24"/>
        <w:szCs w:val="24"/>
      </w:rPr>
      <w:t>年　放課後等デイサービス青いつばさ　保護者向けアンケート結果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DF"/>
    <w:rsid w:val="00053C3E"/>
    <w:rsid w:val="000D1B07"/>
    <w:rsid w:val="00155E03"/>
    <w:rsid w:val="001822E1"/>
    <w:rsid w:val="00221AD9"/>
    <w:rsid w:val="0024785D"/>
    <w:rsid w:val="00341259"/>
    <w:rsid w:val="003418B8"/>
    <w:rsid w:val="00356511"/>
    <w:rsid w:val="003A08C1"/>
    <w:rsid w:val="003F03F6"/>
    <w:rsid w:val="00522066"/>
    <w:rsid w:val="00527909"/>
    <w:rsid w:val="00561C4B"/>
    <w:rsid w:val="00575D4A"/>
    <w:rsid w:val="005F2554"/>
    <w:rsid w:val="006238BB"/>
    <w:rsid w:val="00646C45"/>
    <w:rsid w:val="00670DA3"/>
    <w:rsid w:val="006A1581"/>
    <w:rsid w:val="006C0CFA"/>
    <w:rsid w:val="00726887"/>
    <w:rsid w:val="007753E0"/>
    <w:rsid w:val="00805686"/>
    <w:rsid w:val="008463BB"/>
    <w:rsid w:val="008D3A06"/>
    <w:rsid w:val="009158C5"/>
    <w:rsid w:val="00963D9D"/>
    <w:rsid w:val="00B32FF2"/>
    <w:rsid w:val="00B514A0"/>
    <w:rsid w:val="00B64AF6"/>
    <w:rsid w:val="00BD42DF"/>
    <w:rsid w:val="00C45151"/>
    <w:rsid w:val="00C77048"/>
    <w:rsid w:val="00CB5FBA"/>
    <w:rsid w:val="00CF3747"/>
    <w:rsid w:val="00DB5E0C"/>
    <w:rsid w:val="00EA5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2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42DF"/>
    <w:rPr>
      <w:rFonts w:asciiTheme="majorHAnsi" w:eastAsiaTheme="majorEastAsia" w:hAnsiTheme="majorHAnsi" w:cstheme="majorBidi"/>
      <w:sz w:val="18"/>
      <w:szCs w:val="18"/>
    </w:rPr>
  </w:style>
  <w:style w:type="paragraph" w:styleId="a5">
    <w:name w:val="header"/>
    <w:basedOn w:val="a"/>
    <w:link w:val="a6"/>
    <w:uiPriority w:val="99"/>
    <w:unhideWhenUsed/>
    <w:rsid w:val="00BD42DF"/>
    <w:pPr>
      <w:tabs>
        <w:tab w:val="center" w:pos="4252"/>
        <w:tab w:val="right" w:pos="8504"/>
      </w:tabs>
      <w:snapToGrid w:val="0"/>
    </w:pPr>
  </w:style>
  <w:style w:type="character" w:customStyle="1" w:styleId="a6">
    <w:name w:val="ヘッダー (文字)"/>
    <w:basedOn w:val="a0"/>
    <w:link w:val="a5"/>
    <w:uiPriority w:val="99"/>
    <w:rsid w:val="00BD42DF"/>
  </w:style>
  <w:style w:type="paragraph" w:styleId="a7">
    <w:name w:val="footer"/>
    <w:basedOn w:val="a"/>
    <w:link w:val="a8"/>
    <w:uiPriority w:val="99"/>
    <w:unhideWhenUsed/>
    <w:rsid w:val="00BD42DF"/>
    <w:pPr>
      <w:tabs>
        <w:tab w:val="center" w:pos="4252"/>
        <w:tab w:val="right" w:pos="8504"/>
      </w:tabs>
      <w:snapToGrid w:val="0"/>
    </w:pPr>
  </w:style>
  <w:style w:type="character" w:customStyle="1" w:styleId="a8">
    <w:name w:val="フッター (文字)"/>
    <w:basedOn w:val="a0"/>
    <w:link w:val="a7"/>
    <w:uiPriority w:val="99"/>
    <w:rsid w:val="00BD4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2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42DF"/>
    <w:rPr>
      <w:rFonts w:asciiTheme="majorHAnsi" w:eastAsiaTheme="majorEastAsia" w:hAnsiTheme="majorHAnsi" w:cstheme="majorBidi"/>
      <w:sz w:val="18"/>
      <w:szCs w:val="18"/>
    </w:rPr>
  </w:style>
  <w:style w:type="paragraph" w:styleId="a5">
    <w:name w:val="header"/>
    <w:basedOn w:val="a"/>
    <w:link w:val="a6"/>
    <w:uiPriority w:val="99"/>
    <w:unhideWhenUsed/>
    <w:rsid w:val="00BD42DF"/>
    <w:pPr>
      <w:tabs>
        <w:tab w:val="center" w:pos="4252"/>
        <w:tab w:val="right" w:pos="8504"/>
      </w:tabs>
      <w:snapToGrid w:val="0"/>
    </w:pPr>
  </w:style>
  <w:style w:type="character" w:customStyle="1" w:styleId="a6">
    <w:name w:val="ヘッダー (文字)"/>
    <w:basedOn w:val="a0"/>
    <w:link w:val="a5"/>
    <w:uiPriority w:val="99"/>
    <w:rsid w:val="00BD42DF"/>
  </w:style>
  <w:style w:type="paragraph" w:styleId="a7">
    <w:name w:val="footer"/>
    <w:basedOn w:val="a"/>
    <w:link w:val="a8"/>
    <w:uiPriority w:val="99"/>
    <w:unhideWhenUsed/>
    <w:rsid w:val="00BD42DF"/>
    <w:pPr>
      <w:tabs>
        <w:tab w:val="center" w:pos="4252"/>
        <w:tab w:val="right" w:pos="8504"/>
      </w:tabs>
      <w:snapToGrid w:val="0"/>
    </w:pPr>
  </w:style>
  <w:style w:type="character" w:customStyle="1" w:styleId="a8">
    <w:name w:val="フッター (文字)"/>
    <w:basedOn w:val="a0"/>
    <w:link w:val="a7"/>
    <w:uiPriority w:val="99"/>
    <w:rsid w:val="00BD4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00434">
      <w:bodyDiv w:val="1"/>
      <w:marLeft w:val="0"/>
      <w:marRight w:val="0"/>
      <w:marTop w:val="0"/>
      <w:marBottom w:val="0"/>
      <w:divBdr>
        <w:top w:val="none" w:sz="0" w:space="0" w:color="auto"/>
        <w:left w:val="none" w:sz="0" w:space="0" w:color="auto"/>
        <w:bottom w:val="none" w:sz="0" w:space="0" w:color="auto"/>
        <w:right w:val="none" w:sz="0" w:space="0" w:color="auto"/>
      </w:divBdr>
    </w:div>
    <w:div w:id="741097154">
      <w:bodyDiv w:val="1"/>
      <w:marLeft w:val="0"/>
      <w:marRight w:val="0"/>
      <w:marTop w:val="0"/>
      <w:marBottom w:val="0"/>
      <w:divBdr>
        <w:top w:val="none" w:sz="0" w:space="0" w:color="auto"/>
        <w:left w:val="none" w:sz="0" w:space="0" w:color="auto"/>
        <w:bottom w:val="none" w:sz="0" w:space="0" w:color="auto"/>
        <w:right w:val="none" w:sz="0" w:space="0" w:color="auto"/>
      </w:divBdr>
      <w:divsChild>
        <w:div w:id="644042525">
          <w:marLeft w:val="0"/>
          <w:marRight w:val="0"/>
          <w:marTop w:val="0"/>
          <w:marBottom w:val="0"/>
          <w:divBdr>
            <w:top w:val="none" w:sz="0" w:space="0" w:color="auto"/>
            <w:left w:val="none" w:sz="0" w:space="0" w:color="auto"/>
            <w:bottom w:val="none" w:sz="0" w:space="0" w:color="auto"/>
            <w:right w:val="none" w:sz="0" w:space="0" w:color="auto"/>
          </w:divBdr>
          <w:divsChild>
            <w:div w:id="1357122098">
              <w:marLeft w:val="0"/>
              <w:marRight w:val="0"/>
              <w:marTop w:val="0"/>
              <w:marBottom w:val="0"/>
              <w:divBdr>
                <w:top w:val="single" w:sz="6" w:space="0" w:color="E9E9E9"/>
                <w:left w:val="none" w:sz="0" w:space="0" w:color="auto"/>
                <w:bottom w:val="none" w:sz="0" w:space="0" w:color="auto"/>
                <w:right w:val="none" w:sz="0" w:space="0" w:color="auto"/>
              </w:divBdr>
              <w:divsChild>
                <w:div w:id="790705194">
                  <w:marLeft w:val="0"/>
                  <w:marRight w:val="0"/>
                  <w:marTop w:val="0"/>
                  <w:marBottom w:val="375"/>
                  <w:divBdr>
                    <w:top w:val="none" w:sz="0" w:space="0" w:color="auto"/>
                    <w:left w:val="none" w:sz="0" w:space="0" w:color="auto"/>
                    <w:bottom w:val="none" w:sz="0" w:space="0" w:color="auto"/>
                    <w:right w:val="none" w:sz="0" w:space="0" w:color="auto"/>
                  </w:divBdr>
                  <w:divsChild>
                    <w:div w:id="1362707863">
                      <w:marLeft w:val="0"/>
                      <w:marRight w:val="0"/>
                      <w:marTop w:val="0"/>
                      <w:marBottom w:val="0"/>
                      <w:divBdr>
                        <w:top w:val="none" w:sz="0" w:space="0" w:color="auto"/>
                        <w:left w:val="none" w:sz="0" w:space="0" w:color="auto"/>
                        <w:bottom w:val="none" w:sz="0" w:space="0" w:color="auto"/>
                        <w:right w:val="none" w:sz="0" w:space="0" w:color="auto"/>
                      </w:divBdr>
                    </w:div>
                    <w:div w:id="1488664775">
                      <w:marLeft w:val="0"/>
                      <w:marRight w:val="0"/>
                      <w:marTop w:val="0"/>
                      <w:marBottom w:val="0"/>
                      <w:divBdr>
                        <w:top w:val="none" w:sz="0" w:space="0" w:color="auto"/>
                        <w:left w:val="none" w:sz="0" w:space="0" w:color="auto"/>
                        <w:bottom w:val="none" w:sz="0" w:space="0" w:color="auto"/>
                        <w:right w:val="none" w:sz="0" w:space="0" w:color="auto"/>
                      </w:divBdr>
                    </w:div>
                    <w:div w:id="10634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82347">
      <w:bodyDiv w:val="1"/>
      <w:marLeft w:val="0"/>
      <w:marRight w:val="0"/>
      <w:marTop w:val="0"/>
      <w:marBottom w:val="0"/>
      <w:divBdr>
        <w:top w:val="none" w:sz="0" w:space="0" w:color="auto"/>
        <w:left w:val="none" w:sz="0" w:space="0" w:color="auto"/>
        <w:bottom w:val="none" w:sz="0" w:space="0" w:color="auto"/>
        <w:right w:val="none" w:sz="0" w:space="0" w:color="auto"/>
      </w:divBdr>
    </w:div>
    <w:div w:id="1237084743">
      <w:bodyDiv w:val="1"/>
      <w:marLeft w:val="0"/>
      <w:marRight w:val="0"/>
      <w:marTop w:val="0"/>
      <w:marBottom w:val="0"/>
      <w:divBdr>
        <w:top w:val="none" w:sz="0" w:space="0" w:color="auto"/>
        <w:left w:val="none" w:sz="0" w:space="0" w:color="auto"/>
        <w:bottom w:val="none" w:sz="0" w:space="0" w:color="auto"/>
        <w:right w:val="none" w:sz="0" w:space="0" w:color="auto"/>
      </w:divBdr>
    </w:div>
    <w:div w:id="1717316228">
      <w:bodyDiv w:val="1"/>
      <w:marLeft w:val="0"/>
      <w:marRight w:val="0"/>
      <w:marTop w:val="0"/>
      <w:marBottom w:val="0"/>
      <w:divBdr>
        <w:top w:val="none" w:sz="0" w:space="0" w:color="auto"/>
        <w:left w:val="none" w:sz="0" w:space="0" w:color="auto"/>
        <w:bottom w:val="none" w:sz="0" w:space="0" w:color="auto"/>
        <w:right w:val="none" w:sz="0" w:space="0" w:color="auto"/>
      </w:divBdr>
    </w:div>
    <w:div w:id="1952474021">
      <w:bodyDiv w:val="1"/>
      <w:marLeft w:val="0"/>
      <w:marRight w:val="0"/>
      <w:marTop w:val="0"/>
      <w:marBottom w:val="0"/>
      <w:divBdr>
        <w:top w:val="none" w:sz="0" w:space="0" w:color="auto"/>
        <w:left w:val="none" w:sz="0" w:space="0" w:color="auto"/>
        <w:bottom w:val="none" w:sz="0" w:space="0" w:color="auto"/>
        <w:right w:val="none" w:sz="0" w:space="0" w:color="auto"/>
      </w:divBdr>
      <w:divsChild>
        <w:div w:id="2118062928">
          <w:marLeft w:val="0"/>
          <w:marRight w:val="0"/>
          <w:marTop w:val="0"/>
          <w:marBottom w:val="0"/>
          <w:divBdr>
            <w:top w:val="none" w:sz="0" w:space="0" w:color="auto"/>
            <w:left w:val="none" w:sz="0" w:space="0" w:color="auto"/>
            <w:bottom w:val="none" w:sz="0" w:space="0" w:color="auto"/>
            <w:right w:val="none" w:sz="0" w:space="0" w:color="auto"/>
          </w:divBdr>
          <w:divsChild>
            <w:div w:id="914363026">
              <w:marLeft w:val="0"/>
              <w:marRight w:val="0"/>
              <w:marTop w:val="0"/>
              <w:marBottom w:val="0"/>
              <w:divBdr>
                <w:top w:val="single" w:sz="6" w:space="0" w:color="E9E9E9"/>
                <w:left w:val="none" w:sz="0" w:space="0" w:color="auto"/>
                <w:bottom w:val="none" w:sz="0" w:space="0" w:color="auto"/>
                <w:right w:val="none" w:sz="0" w:space="0" w:color="auto"/>
              </w:divBdr>
              <w:divsChild>
                <w:div w:id="1970822585">
                  <w:marLeft w:val="0"/>
                  <w:marRight w:val="0"/>
                  <w:marTop w:val="0"/>
                  <w:marBottom w:val="375"/>
                  <w:divBdr>
                    <w:top w:val="none" w:sz="0" w:space="0" w:color="auto"/>
                    <w:left w:val="none" w:sz="0" w:space="0" w:color="auto"/>
                    <w:bottom w:val="none" w:sz="0" w:space="0" w:color="auto"/>
                    <w:right w:val="none" w:sz="0" w:space="0" w:color="auto"/>
                  </w:divBdr>
                  <w:divsChild>
                    <w:div w:id="1560748692">
                      <w:marLeft w:val="0"/>
                      <w:marRight w:val="0"/>
                      <w:marTop w:val="0"/>
                      <w:marBottom w:val="0"/>
                      <w:divBdr>
                        <w:top w:val="none" w:sz="0" w:space="0" w:color="auto"/>
                        <w:left w:val="none" w:sz="0" w:space="0" w:color="auto"/>
                        <w:bottom w:val="none" w:sz="0" w:space="0" w:color="auto"/>
                        <w:right w:val="none" w:sz="0" w:space="0" w:color="auto"/>
                      </w:divBdr>
                    </w:div>
                    <w:div w:id="332949557">
                      <w:marLeft w:val="0"/>
                      <w:marRight w:val="0"/>
                      <w:marTop w:val="0"/>
                      <w:marBottom w:val="0"/>
                      <w:divBdr>
                        <w:top w:val="none" w:sz="0" w:space="0" w:color="auto"/>
                        <w:left w:val="none" w:sz="0" w:space="0" w:color="auto"/>
                        <w:bottom w:val="none" w:sz="0" w:space="0" w:color="auto"/>
                        <w:right w:val="none" w:sz="0" w:space="0" w:color="auto"/>
                      </w:divBdr>
                    </w:div>
                    <w:div w:id="16601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'R3結果放デイ'!$D$1</c:f>
              <c:strCache>
                <c:ptCount val="1"/>
                <c:pt idx="0">
                  <c:v>はい</c:v>
                </c:pt>
              </c:strCache>
            </c:strRef>
          </c:tx>
          <c:invertIfNegative val="0"/>
          <c:cat>
            <c:strRef>
              <c:f>'R3結果放デイ'!$C$2:$C$19</c:f>
              <c:strCache>
                <c:ptCount val="18"/>
                <c:pt idx="0">
                  <c:v>子どもの活動等のスペースが十分に確保されているか </c:v>
                </c:pt>
                <c:pt idx="1">
                  <c:v>職員の配置数や専門性は適切であるか </c:v>
                </c:pt>
                <c:pt idx="2">
                  <c:v>事業所の設備等は、スロープや手すりの設置などバリアフリー化の配慮が適切になされているか</c:v>
                </c:pt>
                <c:pt idx="3">
                  <c:v>子どもと保護者のニーズや課題が客観的に分析された上で、放課後等デイサービス計画*1が作成されているか</c:v>
                </c:pt>
                <c:pt idx="4">
                  <c:v>活動プログラム*2が固定化しないよう工夫されているか</c:v>
                </c:pt>
                <c:pt idx="5">
                  <c:v>放課後児童クラブや児童館との交流や、障害のない子どもと活動する機会があるか</c:v>
                </c:pt>
                <c:pt idx="6">
                  <c:v>支援の内容、利用者負担等について丁寧な説明がなされたか </c:v>
                </c:pt>
                <c:pt idx="7">
                  <c:v>日頃から子どもの状況を保護者と伝え合い、子どもの発達の状況や課題について共通理解ができているか </c:v>
                </c:pt>
                <c:pt idx="8">
                  <c:v>保護者に対して面談や、育児に関する助言等の支援が行われているか </c:v>
                </c:pt>
                <c:pt idx="9">
                  <c:v>父母の会の活動の支援や、保護者会等の開催等により保護者同士の連携が支援されているか</c:v>
                </c:pt>
                <c:pt idx="10">
                  <c:v>子どもや保護者からの苦情について、対応の体制を整備するとともに、子どもや保護者に周知・説明し、苦情があった場合に迅速かつ適切に対応しているか</c:v>
                </c:pt>
                <c:pt idx="11">
                  <c:v>子どもや保護者との意思の疎通や情報伝達のための配慮がなされているか </c:v>
                </c:pt>
                <c:pt idx="12">
                  <c:v>定期的に会報やホームページ等で、活動概要や行事予定、連絡体制等の情報や業務に関する自己評価の結果を子どもや保護者に対して発信しているか</c:v>
                </c:pt>
                <c:pt idx="13">
                  <c:v>個人情報に十分注意しているか</c:v>
                </c:pt>
                <c:pt idx="14">
                  <c:v>緊急時対応マニュアル、防犯マニュアル、感染症対応マニュアルを策定し、保護者に周知・説明されているか</c:v>
                </c:pt>
                <c:pt idx="15">
                  <c:v>非常災害の発生に備え、定期的に避難、救出、その他必要な訓練が行われているか</c:v>
                </c:pt>
                <c:pt idx="16">
                  <c:v>子どもは通所を楽しみにしているか </c:v>
                </c:pt>
                <c:pt idx="17">
                  <c:v>事業所の支援に満足しているか</c:v>
                </c:pt>
              </c:strCache>
            </c:strRef>
          </c:cat>
          <c:val>
            <c:numRef>
              <c:f>'R3結果放デイ'!$D$2:$D$19</c:f>
              <c:numCache>
                <c:formatCode>General</c:formatCode>
                <c:ptCount val="18"/>
                <c:pt idx="0">
                  <c:v>6</c:v>
                </c:pt>
                <c:pt idx="1">
                  <c:v>7</c:v>
                </c:pt>
                <c:pt idx="2">
                  <c:v>3</c:v>
                </c:pt>
                <c:pt idx="3">
                  <c:v>7</c:v>
                </c:pt>
                <c:pt idx="4">
                  <c:v>6</c:v>
                </c:pt>
                <c:pt idx="5">
                  <c:v>2</c:v>
                </c:pt>
                <c:pt idx="6">
                  <c:v>6</c:v>
                </c:pt>
                <c:pt idx="7">
                  <c:v>6</c:v>
                </c:pt>
                <c:pt idx="8">
                  <c:v>4</c:v>
                </c:pt>
                <c:pt idx="9">
                  <c:v>2</c:v>
                </c:pt>
                <c:pt idx="10">
                  <c:v>6</c:v>
                </c:pt>
                <c:pt idx="11">
                  <c:v>6</c:v>
                </c:pt>
                <c:pt idx="12">
                  <c:v>6</c:v>
                </c:pt>
                <c:pt idx="13">
                  <c:v>7</c:v>
                </c:pt>
                <c:pt idx="14">
                  <c:v>4</c:v>
                </c:pt>
                <c:pt idx="15">
                  <c:v>6</c:v>
                </c:pt>
                <c:pt idx="16">
                  <c:v>7</c:v>
                </c:pt>
                <c:pt idx="17">
                  <c:v>7</c:v>
                </c:pt>
              </c:numCache>
            </c:numRef>
          </c:val>
        </c:ser>
        <c:ser>
          <c:idx val="1"/>
          <c:order val="1"/>
          <c:tx>
            <c:strRef>
              <c:f>'R3結果放デイ'!$E$1</c:f>
              <c:strCache>
                <c:ptCount val="1"/>
                <c:pt idx="0">
                  <c:v>どちらとも
いえない</c:v>
                </c:pt>
              </c:strCache>
            </c:strRef>
          </c:tx>
          <c:invertIfNegative val="0"/>
          <c:cat>
            <c:strRef>
              <c:f>'R3結果放デイ'!$C$2:$C$19</c:f>
              <c:strCache>
                <c:ptCount val="18"/>
                <c:pt idx="0">
                  <c:v>子どもの活動等のスペースが十分に確保されているか </c:v>
                </c:pt>
                <c:pt idx="1">
                  <c:v>職員の配置数や専門性は適切であるか </c:v>
                </c:pt>
                <c:pt idx="2">
                  <c:v>事業所の設備等は、スロープや手すりの設置などバリアフリー化の配慮が適切になされているか</c:v>
                </c:pt>
                <c:pt idx="3">
                  <c:v>子どもと保護者のニーズや課題が客観的に分析された上で、放課後等デイサービス計画*1が作成されているか</c:v>
                </c:pt>
                <c:pt idx="4">
                  <c:v>活動プログラム*2が固定化しないよう工夫されているか</c:v>
                </c:pt>
                <c:pt idx="5">
                  <c:v>放課後児童クラブや児童館との交流や、障害のない子どもと活動する機会があるか</c:v>
                </c:pt>
                <c:pt idx="6">
                  <c:v>支援の内容、利用者負担等について丁寧な説明がなされたか </c:v>
                </c:pt>
                <c:pt idx="7">
                  <c:v>日頃から子どもの状況を保護者と伝え合い、子どもの発達の状況や課題について共通理解ができているか </c:v>
                </c:pt>
                <c:pt idx="8">
                  <c:v>保護者に対して面談や、育児に関する助言等の支援が行われているか </c:v>
                </c:pt>
                <c:pt idx="9">
                  <c:v>父母の会の活動の支援や、保護者会等の開催等により保護者同士の連携が支援されているか</c:v>
                </c:pt>
                <c:pt idx="10">
                  <c:v>子どもや保護者からの苦情について、対応の体制を整備するとともに、子どもや保護者に周知・説明し、苦情があった場合に迅速かつ適切に対応しているか</c:v>
                </c:pt>
                <c:pt idx="11">
                  <c:v>子どもや保護者との意思の疎通や情報伝達のための配慮がなされているか </c:v>
                </c:pt>
                <c:pt idx="12">
                  <c:v>定期的に会報やホームページ等で、活動概要や行事予定、連絡体制等の情報や業務に関する自己評価の結果を子どもや保護者に対して発信しているか</c:v>
                </c:pt>
                <c:pt idx="13">
                  <c:v>個人情報に十分注意しているか</c:v>
                </c:pt>
                <c:pt idx="14">
                  <c:v>緊急時対応マニュアル、防犯マニュアル、感染症対応マニュアルを策定し、保護者に周知・説明されているか</c:v>
                </c:pt>
                <c:pt idx="15">
                  <c:v>非常災害の発生に備え、定期的に避難、救出、その他必要な訓練が行われているか</c:v>
                </c:pt>
                <c:pt idx="16">
                  <c:v>子どもは通所を楽しみにしているか </c:v>
                </c:pt>
                <c:pt idx="17">
                  <c:v>事業所の支援に満足しているか</c:v>
                </c:pt>
              </c:strCache>
            </c:strRef>
          </c:cat>
          <c:val>
            <c:numRef>
              <c:f>'R3結果放デイ'!$E$2:$E$19</c:f>
              <c:numCache>
                <c:formatCode>General</c:formatCode>
                <c:ptCount val="18"/>
                <c:pt idx="2">
                  <c:v>3</c:v>
                </c:pt>
                <c:pt idx="4">
                  <c:v>1</c:v>
                </c:pt>
                <c:pt idx="5">
                  <c:v>3</c:v>
                </c:pt>
                <c:pt idx="7">
                  <c:v>1</c:v>
                </c:pt>
                <c:pt idx="8">
                  <c:v>1</c:v>
                </c:pt>
                <c:pt idx="9">
                  <c:v>3</c:v>
                </c:pt>
                <c:pt idx="12">
                  <c:v>1</c:v>
                </c:pt>
                <c:pt idx="14">
                  <c:v>3</c:v>
                </c:pt>
                <c:pt idx="15">
                  <c:v>1</c:v>
                </c:pt>
              </c:numCache>
            </c:numRef>
          </c:val>
        </c:ser>
        <c:ser>
          <c:idx val="2"/>
          <c:order val="2"/>
          <c:tx>
            <c:strRef>
              <c:f>'R3結果放デイ'!$F$1</c:f>
              <c:strCache>
                <c:ptCount val="1"/>
                <c:pt idx="0">
                  <c:v>いいえ</c:v>
                </c:pt>
              </c:strCache>
            </c:strRef>
          </c:tx>
          <c:invertIfNegative val="0"/>
          <c:cat>
            <c:strRef>
              <c:f>'R3結果放デイ'!$C$2:$C$19</c:f>
              <c:strCache>
                <c:ptCount val="18"/>
                <c:pt idx="0">
                  <c:v>子どもの活動等のスペースが十分に確保されているか </c:v>
                </c:pt>
                <c:pt idx="1">
                  <c:v>職員の配置数や専門性は適切であるか </c:v>
                </c:pt>
                <c:pt idx="2">
                  <c:v>事業所の設備等は、スロープや手すりの設置などバリアフリー化の配慮が適切になされているか</c:v>
                </c:pt>
                <c:pt idx="3">
                  <c:v>子どもと保護者のニーズや課題が客観的に分析された上で、放課後等デイサービス計画*1が作成されているか</c:v>
                </c:pt>
                <c:pt idx="4">
                  <c:v>活動プログラム*2が固定化しないよう工夫されているか</c:v>
                </c:pt>
                <c:pt idx="5">
                  <c:v>放課後児童クラブや児童館との交流や、障害のない子どもと活動する機会があるか</c:v>
                </c:pt>
                <c:pt idx="6">
                  <c:v>支援の内容、利用者負担等について丁寧な説明がなされたか </c:v>
                </c:pt>
                <c:pt idx="7">
                  <c:v>日頃から子どもの状況を保護者と伝え合い、子どもの発達の状況や課題について共通理解ができているか </c:v>
                </c:pt>
                <c:pt idx="8">
                  <c:v>保護者に対して面談や、育児に関する助言等の支援が行われているか </c:v>
                </c:pt>
                <c:pt idx="9">
                  <c:v>父母の会の活動の支援や、保護者会等の開催等により保護者同士の連携が支援されているか</c:v>
                </c:pt>
                <c:pt idx="10">
                  <c:v>子どもや保護者からの苦情について、対応の体制を整備するとともに、子どもや保護者に周知・説明し、苦情があった場合に迅速かつ適切に対応しているか</c:v>
                </c:pt>
                <c:pt idx="11">
                  <c:v>子どもや保護者との意思の疎通や情報伝達のための配慮がなされているか </c:v>
                </c:pt>
                <c:pt idx="12">
                  <c:v>定期的に会報やホームページ等で、活動概要や行事予定、連絡体制等の情報や業務に関する自己評価の結果を子どもや保護者に対して発信しているか</c:v>
                </c:pt>
                <c:pt idx="13">
                  <c:v>個人情報に十分注意しているか</c:v>
                </c:pt>
                <c:pt idx="14">
                  <c:v>緊急時対応マニュアル、防犯マニュアル、感染症対応マニュアルを策定し、保護者に周知・説明されているか</c:v>
                </c:pt>
                <c:pt idx="15">
                  <c:v>非常災害の発生に備え、定期的に避難、救出、その他必要な訓練が行われているか</c:v>
                </c:pt>
                <c:pt idx="16">
                  <c:v>子どもは通所を楽しみにしているか </c:v>
                </c:pt>
                <c:pt idx="17">
                  <c:v>事業所の支援に満足しているか</c:v>
                </c:pt>
              </c:strCache>
            </c:strRef>
          </c:cat>
          <c:val>
            <c:numRef>
              <c:f>'R3結果放デイ'!$F$2:$F$19</c:f>
              <c:numCache>
                <c:formatCode>General</c:formatCode>
                <c:ptCount val="18"/>
                <c:pt idx="5">
                  <c:v>2</c:v>
                </c:pt>
                <c:pt idx="8">
                  <c:v>1</c:v>
                </c:pt>
                <c:pt idx="9">
                  <c:v>2</c:v>
                </c:pt>
              </c:numCache>
            </c:numRef>
          </c:val>
        </c:ser>
        <c:dLbls>
          <c:dLblPos val="ctr"/>
          <c:showLegendKey val="0"/>
          <c:showVal val="1"/>
          <c:showCatName val="0"/>
          <c:showSerName val="0"/>
          <c:showPercent val="0"/>
          <c:showBubbleSize val="0"/>
        </c:dLbls>
        <c:gapWidth val="150"/>
        <c:overlap val="100"/>
        <c:axId val="122315520"/>
        <c:axId val="122317056"/>
      </c:barChart>
      <c:catAx>
        <c:axId val="122315520"/>
        <c:scaling>
          <c:orientation val="maxMin"/>
        </c:scaling>
        <c:delete val="0"/>
        <c:axPos val="l"/>
        <c:numFmt formatCode="General" sourceLinked="1"/>
        <c:majorTickMark val="none"/>
        <c:minorTickMark val="none"/>
        <c:tickLblPos val="nextTo"/>
        <c:crossAx val="122317056"/>
        <c:crosses val="autoZero"/>
        <c:auto val="1"/>
        <c:lblAlgn val="ctr"/>
        <c:lblOffset val="100"/>
        <c:noMultiLvlLbl val="0"/>
      </c:catAx>
      <c:valAx>
        <c:axId val="122317056"/>
        <c:scaling>
          <c:orientation val="minMax"/>
        </c:scaling>
        <c:delete val="0"/>
        <c:axPos val="t"/>
        <c:majorGridlines/>
        <c:numFmt formatCode="General" sourceLinked="1"/>
        <c:majorTickMark val="out"/>
        <c:minorTickMark val="none"/>
        <c:tickLblPos val="nextTo"/>
        <c:crossAx val="1223155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AADC6-5517-4626-B3C9-E2AEC7D3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tsubasa</dc:creator>
  <cp:lastModifiedBy>tsubasa</cp:lastModifiedBy>
  <cp:revision>5</cp:revision>
  <dcterms:created xsi:type="dcterms:W3CDTF">2021-04-24T03:05:00Z</dcterms:created>
  <dcterms:modified xsi:type="dcterms:W3CDTF">2021-04-28T06:34:00Z</dcterms:modified>
</cp:coreProperties>
</file>